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FFE" w:rsidRPr="00056FFE" w:rsidRDefault="00056FFE" w:rsidP="00056FFE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056FF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Консультация для педагогов «Музыкально-игровая деятельность как средство развития речи дошкольников с ОВЗ»</w:t>
      </w:r>
    </w:p>
    <w:p w:rsidR="00056FFE" w:rsidRDefault="00056FFE" w:rsidP="00056FFE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bookmarkStart w:id="0" w:name="_GoBack"/>
      <w:bookmarkEnd w:id="0"/>
    </w:p>
    <w:p w:rsidR="00056FFE" w:rsidRPr="00056FFE" w:rsidRDefault="00056FFE" w:rsidP="00056FFE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Изменения, которые происходят сейчас в нашей стране, оказывают активное влияние на организацию обучения и воспитания детей с ограниченными возможностями здоровья (ОВЗ). Увеличение общей заболеваемости, рост детской инвалидности, неблагоприятная экологическая ситуация, тяжелое положение семей, спад общего уровня культуры побуждают педагогов применять в работе наиболее эффективные формы и методы педагогического воздействия. На данный период эта проблема становится еще более актуальной, так как дети этой категории тоже хотят жить и радоваться жизни, принимая в ней посильное участие. Развитие духовного мира ребенка, его творческих способностей, созидательного отношения к себе и окружающим служит источником укрепления его физического, духовного и социального здоровья. Это дает ему чувство принадлежности к обществу, ощущению нужности, возможность самовыражения, формирования и развития личности.      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Актуальность музыкальных занятий заключается в том, что они позволяют каждому ребенку с ОВЗ, независимо от его способностей и дарований, раскрыть и проявить себя, научиться понимать и любить песни, музыку, принимать участие в концертной деятельности, преодолевая при этом определенные отклонения в физическом и психическом развитии. В связи с этим, можно выделить положительную роль музыкальных занятий в улучшении физического и морально-психологического состояния детей с ОВЗ, коррекции имеющихся недостатков эмоционально-волевой сферы, развития эстетического восприятия, обогащения впечатлений, формирование душевного равновесия. Для этого на занятиях осуществляется дифференцированный подход к детям, обеспечивается преемственность в усвоении материала и формирования умений и навыков, активизируются самостоятельные и творческие проявления детей в музыкальной деятельности, используется вариативность в построении занятия. Помимо этого, используются педагогические технологии, адекватные имеющимся нарушениям развития у ребенка, включается различный наглядно-дидактический материал. </w:t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Запущенные проблемы с речью в детстве приводят к неудачам во взрослой жизни. Ведь дефекты речи могут помешать вашему ребенку в будущем стать грамотным руководителем или ведущим специалистом в любой сфере деятельности. Сегодня скорректировать речь малыша, устранить дефекты речи можно с помощью занятий с логопедом и музыкальным руководителем логопедической ритмикой.</w:t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Коррекция нарушений у детей осуществляется путем их участия в различных видах деятельности: это слушание, песенки-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распевки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потешки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прибаутки, пальчиковая гимнастика, 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логоритмические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упражнения, пение, музыкально-ритмические движения, игра на детских музыкальных инструментах, 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инсценирование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песен, музыкально-подвижные игры. Очень важным направлением в коррекционной работе является пение, которое издавна используется как одно из средств реабилитации детей с ОВЗ. </w:t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Уровень развития речи детей находится в прямой зависимости от степени 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сформированности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тонких движений пальцев рук и ног. Выполняя руками, пальцами различные 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логоритмические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упражнения, ребенок достигает хорошего развития мелкой моторики рук, которая не только оказывает благоприятное влияние на развитие речи, но и подготавливает ребенка к рисованию, а в дальнейшем и к письму. 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«Игры с ручками»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— пальчиковые игры лучше всего помогают взрослому быстро и легко привлечь к себе внимание ребенка, найти контакт с ним. Для игр можно надевать на пальчики бумажные колпачки или рисовать на подушечках пальцев глазки и ротик, можно использовать массажные шарики (Су-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Джок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), маленькие игрушки для настоящих театральных постановок. Пальчиковые игры побуждают малышей к творчеству и к разговорно-ролевой игре. Наибольшее внимание ребенка привлекают пальчиковые игры с пением. Кроме пальчиковых игр на занятиях применяются и речевые игры — подражание голосам животных, птиц, произношение различных звуков. Многократное повторение простых звучаний очень полезно для развития речи ребенка. </w:t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Удовлетворить детскую любознательность, вовлечь в активное освоение окружающего мира, помочь овладеть способами познания связей между предметами и явлениями помогает 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игра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Включение игровых приемов имеет особое значение, так как игра является основной формой деятельности детей. В играх развивается внимание, память, наблюдательность, воображение, творческие способности, закрепляются навыки движений, которые становятся более точными и координированными, дети приучаются ориентироваться в пространстве, сотрудничать, снижается психоэмоциональное напряжение. Ребенок нуждается в радости. Его пребывание на занятиях нужно сделать интересным, вызывающим возвышенные чувства. Психологами доказано, что знания, усвоенные без интереса, не окрашенные собственным положительным отношением, эмоциями, не становятся полезными — это мертвый груз. Наиболее эффективным, а иногда и единственным методом коррекционной работы с детьми, является 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игротерапия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«Учить, играя!» — такой вывод был сделан в результате напряженных поисков и размышлений наших замечательных педагогов и психологов. Использование игровых приёмов во время занятия способствует поддержанию интереса, удерживает внимание ребенка. </w:t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Неотъемлемым компонентом для детей являются 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музыкально-подвижные игры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 (игры под пение, под инструментальную музыку, сюжетные и бессюжетные). Ценность данных игр: - являются эффективной формой 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психологического переключения во время занятий; - дают детям возможность ощущать и управлять своим телом; - развивают двигательные способности памяти, речевое интонирование, чувство ритма; - учат бережно относиться к другим детям, помогать друг другу и сотрудничать. Например, такие игры: «Небо, воздух, земля», «Ножками затопали», «Птицы», «Моем руки», «Заинька-зайка», «Мячик», «Летает — не летает» и другие. </w:t>
      </w:r>
      <w:r w:rsidRPr="00056FFE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75CE8140" wp14:editId="2E9EF9ED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Для поддержания интереса детей и развития их эмоциональной сферы, желательно использовать 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u w:val="single"/>
          <w:lang w:eastAsia="ru-RU"/>
        </w:rPr>
        <w:t>театрально-игровую деятельность</w:t>
      </w: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Она стимулирует у детей желание контактировать со сверстниками и взрослыми, вызывает интерес в исполнении песенок и </w:t>
      </w:r>
      <w:proofErr w:type="spellStart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потешек</w:t>
      </w:r>
      <w:proofErr w:type="spellEnd"/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 ролям, помогает имитировать движения и повадки птиц и зверей, развивает образно-игровые проявления при использовании элементов костюмов. При подготовке к инсценировке у детей развивается слуховое внимание, память, речь, воображение, умение ориентировки в пространстве, желание проявить свои индивидуальные способности. Использование театрализованной деятельности на занятиях способствует самореализации и развитию самоуважения у детей, что в дальнейшем способствует формированию позитивной самооценки и положительных личностных качеств. Свои таланты дети демонстрируют на концертах, фестивалях и праздничных массовых мероприятиях. Огромные возможности открывает совместная работа педагога по музыке с педагогами театрального и хореографического направления. В процессе такой деятельности дети получают яркие эмоциональные впечатления, приобретают художественно-эстетический опыт, получают возможности для самореализации, раскрытия своих способностей в различных видах деятельности, развивают коммуникативные навыки. </w:t>
      </w:r>
    </w:p>
    <w:p w:rsidR="00056FFE" w:rsidRPr="00056FFE" w:rsidRDefault="00056FFE" w:rsidP="00056FF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Таким образом, исходя из всего выше перечисленного, можно сделать вывод, что музыкальное занятие является эффективным и действенным средством в организации коррекционной работы с детьми с ОВЗ, способствующим развитию положительного психоэмоционального состояния, повышающим интерес к окружающему миру, позволяющим ощущать ребенку себя успешно и комфортно.</w:t>
      </w:r>
    </w:p>
    <w:p w:rsidR="00056FFE" w:rsidRPr="00056FFE" w:rsidRDefault="00056FFE" w:rsidP="00056FFE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56FF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</w:t>
      </w:r>
    </w:p>
    <w:p w:rsidR="00256FD5" w:rsidRPr="00056FFE" w:rsidRDefault="00256FD5">
      <w:pPr>
        <w:rPr>
          <w:rFonts w:ascii="Times New Roman" w:hAnsi="Times New Roman" w:cs="Times New Roman"/>
          <w:sz w:val="28"/>
          <w:szCs w:val="28"/>
        </w:rPr>
      </w:pPr>
    </w:p>
    <w:sectPr w:rsidR="00256FD5" w:rsidRPr="0005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CE"/>
    <w:rsid w:val="00056FFE"/>
    <w:rsid w:val="00256FD5"/>
    <w:rsid w:val="00B7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C416A"/>
  <w15:chartTrackingRefBased/>
  <w15:docId w15:val="{583C3D07-ADD1-45EF-B795-2D2F0860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69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9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9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1110</Words>
  <Characters>6327</Characters>
  <Application>Microsoft Office Word</Application>
  <DocSecurity>0</DocSecurity>
  <Lines>52</Lines>
  <Paragraphs>14</Paragraphs>
  <ScaleCrop>false</ScaleCrop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Колобок</dc:creator>
  <cp:keywords/>
  <dc:description/>
  <cp:lastModifiedBy>Колобок</cp:lastModifiedBy>
  <cp:revision>3</cp:revision>
  <dcterms:created xsi:type="dcterms:W3CDTF">2024-11-19T07:56:00Z</dcterms:created>
  <dcterms:modified xsi:type="dcterms:W3CDTF">2024-11-19T07:58:00Z</dcterms:modified>
</cp:coreProperties>
</file>