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79BED6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1F7B94A1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306C42C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07650C5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6AEE6AAC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867E172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4DE6C4C3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7DDCA8EC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3A37ACC3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5B631FAB" w14:textId="77777777" w:rsidR="008C721C" w:rsidRDefault="008C721C" w:rsidP="008C721C">
      <w:pPr>
        <w:spacing w:after="60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14:paraId="3DA15D7F" w14:textId="77777777" w:rsidR="008C721C" w:rsidRPr="008C721C" w:rsidRDefault="008C721C" w:rsidP="008C721C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8C721C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Консультация для родителей</w:t>
      </w:r>
    </w:p>
    <w:p w14:paraId="022D80C5" w14:textId="728CAC19" w:rsidR="008C721C" w:rsidRPr="008C721C" w:rsidRDefault="008C721C" w:rsidP="008C721C">
      <w:pPr>
        <w:spacing w:after="6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</w:pPr>
      <w:r w:rsidRPr="008C721C">
        <w:rPr>
          <w:rFonts w:ascii="Times New Roman" w:eastAsia="Times New Roman" w:hAnsi="Times New Roman" w:cs="Times New Roman"/>
          <w:b/>
          <w:bCs/>
          <w:color w:val="333333"/>
          <w:kern w:val="36"/>
          <w:sz w:val="44"/>
          <w:szCs w:val="44"/>
          <w:lang w:eastAsia="ru-RU"/>
        </w:rPr>
        <w:t>«Нравственно-патриотическое воспитание дошкольника в семье»</w:t>
      </w:r>
    </w:p>
    <w:p w14:paraId="6DAB2E87" w14:textId="6EF442F4" w:rsidR="008C721C" w:rsidRPr="008C721C" w:rsidRDefault="008C721C" w:rsidP="008C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2BB98380" w14:textId="06F69EE5" w:rsidR="008C721C" w:rsidRPr="008C721C" w:rsidRDefault="008C721C" w:rsidP="008C72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333333"/>
          <w:sz w:val="44"/>
          <w:szCs w:val="44"/>
          <w:lang w:eastAsia="ru-RU"/>
        </w:rPr>
      </w:pPr>
    </w:p>
    <w:p w14:paraId="3E3A5F0E" w14:textId="06F69EE5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A656F14" w14:textId="20635983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E6DCB30" w14:textId="7518A6AF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4DBF74E5" w14:textId="44F44FA1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6B9FB68B" w14:textId="692AD147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AAB8874" w14:textId="119EA70E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E7B808E" w14:textId="32FF9177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17C5FD2" w14:textId="6B74A9BE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5A0CF89" w14:textId="3546C22A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693A7C9" w14:textId="1998C4C1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4C0E7F9" w14:textId="478FF65A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CE6AFE5" w14:textId="77777777" w:rsidR="008C721C" w:rsidRPr="008C721C" w:rsidRDefault="008C721C" w:rsidP="008C72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083D6D65" w14:textId="0EF52578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Дошкольный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возраст – фундамент общего развития ребенка, стартовый период всех высоких человеческих начал. Сохранить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«человеческое»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наших детях, заложить </w:t>
      </w:r>
      <w:hyperlink r:id="rId4" w:tooltip="Нравственно-патриотическое воспитание" w:history="1">
        <w:r w:rsidRPr="008C721C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нравственные основы</w:t>
        </w:r>
      </w:hyperlink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сделают их более устойчивыми к нежелательным влияниям, учить их правилам общения и умению жить среди людей – вот главные идеи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нравственно-патриотических чувств у дошкольников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79A662D" w14:textId="024FD1B9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Самое большое счастье для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родителей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–вырастить здоровых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высоконравственных детей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94EA5D0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Издавна ведется спор, </w:t>
      </w:r>
      <w:r w:rsidRPr="008C7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что важнее в становлении личности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или общественное воспитание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(детский сад, школа, другие образовательные учреждения)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 Одни великие педагоги склонялись в пользу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другие отдавали первенство общественным учреждениям.</w:t>
      </w:r>
    </w:p>
    <w:p w14:paraId="09DB779E" w14:textId="77777777" w:rsid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Я. А. Коменский назвал материнской школой ту последовательность и сумму знаний, которые получает ребенок из рук и уст матери. Уроки матери — без перемен в расписании, без выходных и каникул. Чем много образнее и осмысленнее становится жизнь ребенка, тем шире круг материнских забот. Я. А. </w:t>
      </w:r>
    </w:p>
    <w:p w14:paraId="193BF1C2" w14:textId="554064A9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Коменскому вторит другой педагог-гуманист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И. Г. </w:t>
      </w:r>
      <w:r w:rsidRPr="008C7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Песталоцци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: «…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 — подлинный орган воспитания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учит делом, а живое слово только дополняет и, падая на распаханную жизнью почву, оно производит совершенно иное впечатление».</w:t>
      </w:r>
    </w:p>
    <w:p w14:paraId="2BB6671C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основе новой концепции взаимодействия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 и дошкольного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учреждения лежит идея о том, что за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детей несут ответственность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все другие социальные институты призваны помочь, поддержать, направить, дополнить их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воспитательную деятельность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9E6987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же приобщить детей к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нравственно-патриотическому воспитанию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14:paraId="4B43170A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1. Расскажите, что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семья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дом – это очень важные ценности в жизни каждого человека. Расскажите о традициях своей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своих близких 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друзей. Предложите ребенку сначала построить дом из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конструктора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деревянных кубиков. Когда дом построен, поиграйте вместе с ребенком в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«новоселье»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разместите кукол, зайчиков, мишек. Посмотрите, прочно ли построен дом, красив ли, удобен ли для жилья.</w:t>
      </w:r>
    </w:p>
    <w:p w14:paraId="67D7C0E8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Знакомство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дошкольников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улице проживания, потом о детском саде, микрорайоне, затем о городе, стране.</w:t>
      </w:r>
    </w:p>
    <w:p w14:paraId="5B108229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Дошкольники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очень рано начинают проявлять интерес к истории страны, края. Организуйте экскурсии к мемориалу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«Вечный огонь»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расскажите о тяжелой жизни в военное время, отсутствии еды, и о том, как чтят память погибших.</w:t>
      </w:r>
    </w:p>
    <w:p w14:paraId="235E3EBB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Игровой прием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«как в библиотеке»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поможет приучить ребенка к бережному отношению к книге.</w:t>
      </w:r>
    </w:p>
    <w:p w14:paraId="71994B9F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4. 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Воспитывайте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14:paraId="20F6FBBD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5. </w:t>
      </w:r>
      <w:r w:rsidRPr="008C721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Расскажите ребенку о своей работе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вы делаете, какую пользу приносит ваш труд людям,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Расскажите, что вам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нравится в вашем труде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244792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6. Игра учит наблюдательности, помогает формировать представления об окружающем. Возвращаясь с ребенком из детского сада, предложите ему поиграть в игру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«Кто больше заметить интересного?»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«Давай рассказывать друг другу, кто больше заметит интересного на нашей улице. Я вижу, что машины убирают улицу. А что ты видишь?». Дома предложите ребенку нарисовать, что больше всего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понравилось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0DA7193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7. Любовь к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Родине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и любовь к природе родного края. Общение с природой делает человека более чутким, отзывчивым. Проезжая мимо полей, садов, виноградников нашего края, остановитесь, расскажите о том, что на земле Нижегородского края растут много разнообразных культур и дают хорошие урожаи.</w:t>
      </w:r>
    </w:p>
    <w:p w14:paraId="2743DD76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В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нравственно-патриотическом воспитании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огромное значение имеет пример взрослых, в особенности же близких людей. На конкретных фактах из жизни старших членов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семьи 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(дедушек и бабушек, участников Великой Отечественной войны, их фронтовых и трудовых подвигов) необходимо привить детям такие важные понятия, как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«долг перед </w:t>
      </w:r>
      <w:r w:rsidRPr="008C721C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Родиной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«любовь к Отечеству»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«трудовой подвиг»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Pr="008C721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«бережное отношение к хлебу»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т. д. Важно подвести ребенка к пониманию, что мы победили потому, что любим свою Отчизну,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Родина чтит своих героев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отдавших жизнь за счастье людей. Их имена увековечены в названиях городов, улиц, площадей, в их честь воздвигнуты памятники.</w:t>
      </w:r>
    </w:p>
    <w:p w14:paraId="7193AF29" w14:textId="77777777" w:rsidR="008C721C" w:rsidRPr="008C721C" w:rsidRDefault="008C721C" w:rsidP="008C721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 можно сказать, что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нравственно-патриотическое воспитание дошкольников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 является важнейшей частью общего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воспитания молодого поколения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вы, уважаемые </w:t>
      </w:r>
      <w:r w:rsidRPr="008C721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родители способны воспитать достойного Человека</w:t>
      </w:r>
      <w:r w:rsidRPr="008C721C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14:paraId="7CBD47D8" w14:textId="77777777" w:rsidR="00C84E9B" w:rsidRPr="008C721C" w:rsidRDefault="00C84E9B" w:rsidP="008C721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84E9B" w:rsidRPr="008C72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A86"/>
    <w:rsid w:val="007A5A86"/>
    <w:rsid w:val="008C721C"/>
    <w:rsid w:val="00C84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3BA0B"/>
  <w15:chartTrackingRefBased/>
  <w15:docId w15:val="{A824FD6D-DEAA-404B-BECF-D21E4C732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19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98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315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641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48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557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57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772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567796">
                                      <w:marLeft w:val="0"/>
                                      <w:marRight w:val="0"/>
                                      <w:marTop w:val="0"/>
                                      <w:marBottom w:val="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05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16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448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815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4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06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686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67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nravstvenno-patrioticheskoe-vospita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734</Words>
  <Characters>4184</Characters>
  <Application>Microsoft Office Word</Application>
  <DocSecurity>0</DocSecurity>
  <Lines>34</Lines>
  <Paragraphs>9</Paragraphs>
  <ScaleCrop>false</ScaleCrop>
  <Company/>
  <LinksUpToDate>false</LinksUpToDate>
  <CharactersWithSpaces>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Садовникова</dc:creator>
  <cp:keywords/>
  <dc:description/>
  <cp:lastModifiedBy>Ульяна Садовникова</cp:lastModifiedBy>
  <cp:revision>2</cp:revision>
  <dcterms:created xsi:type="dcterms:W3CDTF">2024-11-28T10:37:00Z</dcterms:created>
  <dcterms:modified xsi:type="dcterms:W3CDTF">2024-11-28T10:41:00Z</dcterms:modified>
</cp:coreProperties>
</file>